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192259" w14:textId="4FFC5EAF" w:rsidR="00671264" w:rsidRPr="00F67E6A" w:rsidRDefault="006A0C01" w:rsidP="00671264">
      <w:pPr>
        <w:spacing w:after="120" w:line="240" w:lineRule="auto"/>
        <w:jc w:val="center"/>
        <w:rPr>
          <w:b/>
          <w:sz w:val="24"/>
          <w:szCs w:val="20"/>
        </w:rPr>
      </w:pPr>
      <w:r>
        <w:rPr>
          <w:b/>
          <w:sz w:val="32"/>
          <w:szCs w:val="24"/>
        </w:rPr>
        <w:t xml:space="preserve">Partner with </w:t>
      </w:r>
      <w:r w:rsidR="00C02428">
        <w:rPr>
          <w:b/>
          <w:sz w:val="32"/>
          <w:szCs w:val="24"/>
        </w:rPr>
        <w:t xml:space="preserve">the Air Force and Third Wave Systems to </w:t>
      </w:r>
      <w:r w:rsidR="00C02428">
        <w:rPr>
          <w:b/>
          <w:sz w:val="32"/>
          <w:szCs w:val="24"/>
        </w:rPr>
        <w:br/>
      </w:r>
      <w:r w:rsidR="00671264" w:rsidRPr="00F67E6A">
        <w:rPr>
          <w:b/>
          <w:sz w:val="32"/>
          <w:szCs w:val="24"/>
        </w:rPr>
        <w:t>Deliver Faster with Material-Specific Modeling Technology</w:t>
      </w:r>
    </w:p>
    <w:p w14:paraId="17A3FC77" w14:textId="6216207D" w:rsidR="00671264" w:rsidRDefault="00C02428" w:rsidP="008E675D">
      <w:pPr>
        <w:spacing w:after="120" w:line="240" w:lineRule="auto"/>
        <w:jc w:val="both"/>
      </w:pPr>
      <w:r>
        <w:t xml:space="preserve">Third Wave Systems (TWS) is </w:t>
      </w:r>
      <w:r w:rsidR="002F1B34">
        <w:t>looking for partners</w:t>
      </w:r>
      <w:r w:rsidR="00E01FAE">
        <w:t xml:space="preserve"> in the aerospace engine manufacturing supply chain</w:t>
      </w:r>
      <w:r w:rsidR="002F1B34">
        <w:t xml:space="preserve"> </w:t>
      </w:r>
      <w:r w:rsidR="00E7490D">
        <w:t xml:space="preserve">to collaborate using </w:t>
      </w:r>
      <w:r w:rsidR="0049104C">
        <w:t>the TWS</w:t>
      </w:r>
      <w:r w:rsidR="002F1B34">
        <w:t xml:space="preserve"> suite of </w:t>
      </w:r>
      <w:r w:rsidR="003D3E1A">
        <w:t xml:space="preserve">machining simulation technology to </w:t>
      </w:r>
      <w:r w:rsidR="00F4107D">
        <w:t>dramat</w:t>
      </w:r>
      <w:r w:rsidR="00292380">
        <w:t xml:space="preserve">ically improve machining efficiency and reduce </w:t>
      </w:r>
      <w:r w:rsidR="006A027C">
        <w:t xml:space="preserve">the </w:t>
      </w:r>
      <w:r w:rsidR="00292380">
        <w:t>cost</w:t>
      </w:r>
      <w:r w:rsidR="00113084">
        <w:t xml:space="preserve"> of </w:t>
      </w:r>
      <w:r w:rsidR="006A027C">
        <w:t xml:space="preserve">their production </w:t>
      </w:r>
      <w:r w:rsidR="00113084">
        <w:t>aerospace engine component</w:t>
      </w:r>
      <w:r w:rsidR="00A97411">
        <w:t>s</w:t>
      </w:r>
      <w:r w:rsidR="00113084">
        <w:t>,</w:t>
      </w:r>
      <w:r w:rsidR="000436E3">
        <w:t xml:space="preserve"> and</w:t>
      </w:r>
      <w:r w:rsidR="00113084">
        <w:t xml:space="preserve"> to</w:t>
      </w:r>
      <w:r w:rsidR="000436E3">
        <w:t xml:space="preserve"> host a demonstration </w:t>
      </w:r>
      <w:r w:rsidR="006A027C">
        <w:t>showcasing the</w:t>
      </w:r>
      <w:r w:rsidR="009C1000">
        <w:t xml:space="preserve"> </w:t>
      </w:r>
      <w:r w:rsidR="007A7C45">
        <w:t>collaboration</w:t>
      </w:r>
      <w:r w:rsidR="009C1000">
        <w:t xml:space="preserve"> benefits</w:t>
      </w:r>
      <w:r w:rsidR="00F2683B">
        <w:t xml:space="preserve">. </w:t>
      </w:r>
      <w:r w:rsidR="00113084">
        <w:t xml:space="preserve">The demonstration will </w:t>
      </w:r>
      <w:r w:rsidR="00A97411">
        <w:t>e</w:t>
      </w:r>
      <w:r w:rsidR="007E0790" w:rsidRPr="007E0790">
        <w:t>nable a forum</w:t>
      </w:r>
      <w:r w:rsidR="00F85DAB">
        <w:t xml:space="preserve"> </w:t>
      </w:r>
      <w:r w:rsidR="00F85DAB" w:rsidRPr="007E0790">
        <w:t>to expand customer outreach</w:t>
      </w:r>
      <w:r w:rsidR="007E0790" w:rsidRPr="007E0790">
        <w:t xml:space="preserve"> where the host company and TWS jointly demonstrate their capabilities to the government</w:t>
      </w:r>
      <w:r w:rsidR="008C3573">
        <w:t xml:space="preserve">, prime manufacturers, and </w:t>
      </w:r>
      <w:r w:rsidR="004D3317">
        <w:t>suppliers</w:t>
      </w:r>
      <w:r w:rsidR="007E0790" w:rsidRPr="007E0790">
        <w:t>. Ideally, the host company will demonstrate a new and expanded capability, enabled by TWS, to win future business.</w:t>
      </w:r>
      <w:r w:rsidR="00297277">
        <w:t xml:space="preserve"> Target improvements in this demonstration include:</w:t>
      </w:r>
    </w:p>
    <w:p w14:paraId="57EBC9CE" w14:textId="53EEA043" w:rsidR="00524CE9" w:rsidRDefault="004A67C4" w:rsidP="00524CE9">
      <w:pPr>
        <w:pStyle w:val="ListParagraph"/>
        <w:numPr>
          <w:ilvl w:val="0"/>
          <w:numId w:val="3"/>
        </w:numPr>
      </w:pPr>
      <w:r>
        <w:t>Dramatic reduction in m</w:t>
      </w:r>
      <w:r w:rsidR="00524CE9">
        <w:t>achining time</w:t>
      </w:r>
    </w:p>
    <w:p w14:paraId="0BA9B61C" w14:textId="24C83A4E" w:rsidR="00524CE9" w:rsidRDefault="00616FA6" w:rsidP="00524CE9">
      <w:pPr>
        <w:pStyle w:val="ListParagraph"/>
        <w:numPr>
          <w:ilvl w:val="0"/>
          <w:numId w:val="3"/>
        </w:numPr>
      </w:pPr>
      <w:r>
        <w:t>Improved tool life and tooling cost</w:t>
      </w:r>
    </w:p>
    <w:p w14:paraId="08BC1496" w14:textId="77777777" w:rsidR="00524CE9" w:rsidRDefault="00524CE9" w:rsidP="00524CE9">
      <w:pPr>
        <w:pStyle w:val="ListParagraph"/>
        <w:numPr>
          <w:ilvl w:val="0"/>
          <w:numId w:val="3"/>
        </w:numPr>
      </w:pPr>
      <w:r>
        <w:t>Scrap reduction</w:t>
      </w:r>
    </w:p>
    <w:p w14:paraId="326E6BC0" w14:textId="0BEAD00C" w:rsidR="00524CE9" w:rsidRDefault="00B765F1" w:rsidP="00524CE9">
      <w:pPr>
        <w:pStyle w:val="ListParagraph"/>
        <w:numPr>
          <w:ilvl w:val="0"/>
          <w:numId w:val="3"/>
        </w:numPr>
      </w:pPr>
      <w:r>
        <w:t xml:space="preserve">Reduced </w:t>
      </w:r>
      <w:r w:rsidR="00CB1557">
        <w:t>p</w:t>
      </w:r>
      <w:r w:rsidR="00524CE9">
        <w:t>art deflection</w:t>
      </w:r>
    </w:p>
    <w:p w14:paraId="51287380" w14:textId="7DC53013" w:rsidR="00524CE9" w:rsidRDefault="00B765F1" w:rsidP="00524CE9">
      <w:pPr>
        <w:pStyle w:val="ListParagraph"/>
        <w:numPr>
          <w:ilvl w:val="0"/>
          <w:numId w:val="3"/>
        </w:numPr>
      </w:pPr>
      <w:r>
        <w:t xml:space="preserve">Superior </w:t>
      </w:r>
      <w:r w:rsidR="00CB1557">
        <w:t>s</w:t>
      </w:r>
      <w:r w:rsidR="00524CE9">
        <w:t>urface quality</w:t>
      </w:r>
    </w:p>
    <w:p w14:paraId="17E3CBAC" w14:textId="77777777" w:rsidR="00524CE9" w:rsidRDefault="00524CE9" w:rsidP="00524CE9">
      <w:pPr>
        <w:pStyle w:val="ListParagraph"/>
        <w:numPr>
          <w:ilvl w:val="0"/>
          <w:numId w:val="3"/>
        </w:numPr>
      </w:pPr>
      <w:r>
        <w:t>Elimination of subsequent operations</w:t>
      </w:r>
    </w:p>
    <w:p w14:paraId="3ED48C8F" w14:textId="6E92A5EB" w:rsidR="00297277" w:rsidRDefault="00524CE9" w:rsidP="00524CE9">
      <w:pPr>
        <w:pStyle w:val="ListParagraph"/>
        <w:numPr>
          <w:ilvl w:val="0"/>
          <w:numId w:val="3"/>
        </w:numPr>
      </w:pPr>
      <w:proofErr w:type="spellStart"/>
      <w:r>
        <w:t>CapEx</w:t>
      </w:r>
      <w:proofErr w:type="spellEnd"/>
      <w:r>
        <w:t xml:space="preserve"> avoidance</w:t>
      </w:r>
    </w:p>
    <w:p w14:paraId="3AF15D6B" w14:textId="38CB5191" w:rsidR="00063AC4" w:rsidRPr="00F67E6A" w:rsidRDefault="00C15A0D" w:rsidP="00A21E51">
      <w:pPr>
        <w:spacing w:before="360" w:after="120" w:line="240" w:lineRule="auto"/>
        <w:jc w:val="center"/>
        <w:rPr>
          <w:b/>
          <w:sz w:val="24"/>
          <w:szCs w:val="20"/>
        </w:rPr>
      </w:pPr>
      <w:r>
        <w:rPr>
          <w:b/>
          <w:sz w:val="32"/>
          <w:szCs w:val="24"/>
        </w:rPr>
        <w:t xml:space="preserve">Recent </w:t>
      </w:r>
      <w:r w:rsidR="00A21E51">
        <w:rPr>
          <w:b/>
          <w:sz w:val="32"/>
          <w:szCs w:val="24"/>
        </w:rPr>
        <w:t>Demonstration Achieved Outstanding Success</w:t>
      </w:r>
    </w:p>
    <w:p w14:paraId="5899A1D2" w14:textId="6A74BC28" w:rsidR="00063AC4" w:rsidRDefault="00063AC4" w:rsidP="008E675D">
      <w:pPr>
        <w:spacing w:after="120" w:line="240" w:lineRule="auto"/>
        <w:jc w:val="both"/>
      </w:pPr>
      <w:r>
        <w:t xml:space="preserve">New England Airfoil Products (NEAP), as part of their digital transformation, integrated Third Wave Systems’ suite of </w:t>
      </w:r>
      <w:r w:rsidR="00131B58">
        <w:t>experimentally validated</w:t>
      </w:r>
      <w:r>
        <w:t>, material-</w:t>
      </w:r>
      <w:r w:rsidR="00F45B39">
        <w:t>sp</w:t>
      </w:r>
      <w:r w:rsidR="00596345">
        <w:t>ecific</w:t>
      </w:r>
      <w:r w:rsidR="00F45B39">
        <w:t xml:space="preserve"> </w:t>
      </w:r>
      <w:r>
        <w:t xml:space="preserve">modeling and simulation technology to drive New Product Introduction (NPI) and </w:t>
      </w:r>
      <w:r w:rsidR="00CB1557">
        <w:t>c</w:t>
      </w:r>
      <w:r w:rsidR="00E62F3F">
        <w:t xml:space="preserve">ontinuous </w:t>
      </w:r>
      <w:r w:rsidR="00CB1557">
        <w:t>i</w:t>
      </w:r>
      <w:r w:rsidR="00E62F3F">
        <w:t>mprovement</w:t>
      </w:r>
      <w:r>
        <w:t xml:space="preserve">. </w:t>
      </w:r>
      <w:r w:rsidR="00B651CB">
        <w:t xml:space="preserve">This integration was </w:t>
      </w:r>
      <w:r w:rsidR="003E309B">
        <w:t xml:space="preserve">demonstrated in May of 2023 as part of a demonstration in TWS’ </w:t>
      </w:r>
      <w:r w:rsidR="00F67E6A">
        <w:t>Air Force program.</w:t>
      </w:r>
    </w:p>
    <w:p w14:paraId="18E1C7DD" w14:textId="0BC47C54" w:rsidR="00063AC4" w:rsidRPr="00E509C4" w:rsidRDefault="00063AC4" w:rsidP="00063AC4">
      <w:pPr>
        <w:spacing w:after="120" w:line="240" w:lineRule="auto"/>
        <w:rPr>
          <w:b/>
        </w:rPr>
      </w:pPr>
      <w:r w:rsidRPr="00E509C4">
        <w:rPr>
          <w:b/>
        </w:rPr>
        <w:t xml:space="preserve">Benefits from this innovation include:  </w:t>
      </w:r>
    </w:p>
    <w:p w14:paraId="28BD2335" w14:textId="77777777" w:rsidR="00063AC4" w:rsidRPr="00E509C4" w:rsidRDefault="00063AC4" w:rsidP="008E675D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i/>
        </w:rPr>
      </w:pPr>
      <w:r w:rsidRPr="00E509C4">
        <w:rPr>
          <w:i/>
        </w:rPr>
        <w:t xml:space="preserve">50% reduction in machining time—increasing capacity and avoiding $800,000 in </w:t>
      </w:r>
      <w:proofErr w:type="spellStart"/>
      <w:r w:rsidRPr="00E509C4">
        <w:rPr>
          <w:i/>
        </w:rPr>
        <w:t>CapEx</w:t>
      </w:r>
      <w:proofErr w:type="spellEnd"/>
      <w:r w:rsidRPr="00E509C4">
        <w:rPr>
          <w:i/>
        </w:rPr>
        <w:t>.</w:t>
      </w:r>
    </w:p>
    <w:p w14:paraId="7AFC6B63" w14:textId="77777777" w:rsidR="00063AC4" w:rsidRPr="00E509C4" w:rsidRDefault="00063AC4" w:rsidP="008E675D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i/>
        </w:rPr>
      </w:pPr>
      <w:r w:rsidRPr="00E509C4">
        <w:rPr>
          <w:i/>
        </w:rPr>
        <w:t>Improved surface finish and quality—dramatically reducing labor for hand finishing.</w:t>
      </w:r>
    </w:p>
    <w:p w14:paraId="40B0AB94" w14:textId="15546A2A" w:rsidR="00063AC4" w:rsidRPr="00E509C4" w:rsidRDefault="00063AC4" w:rsidP="008E675D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i/>
        </w:rPr>
      </w:pPr>
      <w:r w:rsidRPr="00E509C4">
        <w:rPr>
          <w:i/>
        </w:rPr>
        <w:t xml:space="preserve">Achievement of </w:t>
      </w:r>
      <w:r w:rsidR="00131B58" w:rsidRPr="00E509C4">
        <w:rPr>
          <w:i/>
        </w:rPr>
        <w:t>first part</w:t>
      </w:r>
      <w:r w:rsidRPr="00E509C4">
        <w:rPr>
          <w:i/>
        </w:rPr>
        <w:t xml:space="preserve">-right through a 3x reduction in non-recurring programming time and elimination of machine trials and programming iterations. </w:t>
      </w:r>
    </w:p>
    <w:p w14:paraId="54B314EC" w14:textId="3DB15510" w:rsidR="00063AC4" w:rsidRDefault="00063AC4" w:rsidP="008E675D">
      <w:pPr>
        <w:spacing w:after="120" w:line="240" w:lineRule="auto"/>
        <w:jc w:val="both"/>
      </w:pPr>
      <w:r>
        <w:t>NEAP's move to virtual prototyping for NPI and continuous-process improvement methodology delivered more, with less, much faster.</w:t>
      </w:r>
    </w:p>
    <w:p w14:paraId="2CC471D0" w14:textId="40261E17" w:rsidR="00042ADD" w:rsidRDefault="00217DA8" w:rsidP="008E675D">
      <w:pPr>
        <w:spacing w:after="120" w:line="240" w:lineRule="auto"/>
        <w:jc w:val="both"/>
      </w:pPr>
      <w:r>
        <w:rPr>
          <w:noProof/>
        </w:rPr>
        <w:drawing>
          <wp:inline distT="0" distB="0" distL="0" distR="0" wp14:anchorId="6F0CA667" wp14:editId="1559CCFF">
            <wp:extent cx="5943600" cy="1399032"/>
            <wp:effectExtent l="0" t="0" r="0" b="0"/>
            <wp:docPr id="18086464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990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A264C2" w14:textId="65DA25F6" w:rsidR="049EE6FC" w:rsidRDefault="049EE6FC" w:rsidP="3B2D2116">
      <w:pPr>
        <w:spacing w:after="120" w:line="240" w:lineRule="auto"/>
        <w:jc w:val="both"/>
      </w:pPr>
    </w:p>
    <w:p w14:paraId="6B412608" w14:textId="4151F87A" w:rsidR="00063AC4" w:rsidRPr="004533AE" w:rsidRDefault="00063AC4" w:rsidP="00623F66">
      <w:pPr>
        <w:pStyle w:val="Heading2"/>
        <w:jc w:val="center"/>
        <w:rPr>
          <w:rFonts w:cs="Times New Roman"/>
          <w:sz w:val="32"/>
          <w:szCs w:val="32"/>
        </w:rPr>
      </w:pPr>
      <w:r w:rsidRPr="004533AE">
        <w:rPr>
          <w:rFonts w:cs="Times New Roman"/>
          <w:sz w:val="32"/>
          <w:szCs w:val="32"/>
        </w:rPr>
        <w:t>Solution: Advanced Modeling Technology</w:t>
      </w:r>
    </w:p>
    <w:p w14:paraId="3D5CFF76" w14:textId="7A03C829" w:rsidR="00063AC4" w:rsidRPr="00FD6882" w:rsidRDefault="00063AC4" w:rsidP="00063AC4">
      <w:pPr>
        <w:jc w:val="both"/>
        <w:rPr>
          <w:rFonts w:cs="Times New Roman"/>
        </w:rPr>
      </w:pPr>
      <w:r w:rsidRPr="00832846">
        <w:rPr>
          <w:rFonts w:cs="Times New Roman"/>
        </w:rPr>
        <w:t xml:space="preserve">Recent advances in material-based </w:t>
      </w:r>
      <w:r>
        <w:rPr>
          <w:rFonts w:cs="Times New Roman"/>
        </w:rPr>
        <w:t>modeling and simulation</w:t>
      </w:r>
      <w:r w:rsidRPr="00832846">
        <w:rPr>
          <w:rFonts w:cs="Times New Roman"/>
        </w:rPr>
        <w:t xml:space="preserve"> technology </w:t>
      </w:r>
      <w:r w:rsidR="00CB1557" w:rsidRPr="00832846">
        <w:rPr>
          <w:rFonts w:cs="Times New Roman"/>
        </w:rPr>
        <w:t>ha</w:t>
      </w:r>
      <w:r w:rsidR="00CB1557">
        <w:rPr>
          <w:rFonts w:cs="Times New Roman"/>
        </w:rPr>
        <w:t>ve</w:t>
      </w:r>
      <w:r w:rsidRPr="00832846">
        <w:rPr>
          <w:rFonts w:cs="Times New Roman"/>
        </w:rPr>
        <w:t xml:space="preserve"> enabled more efficient machining of traditional metal turbine engine parts, leading to </w:t>
      </w:r>
      <w:r>
        <w:rPr>
          <w:rFonts w:cs="Times New Roman"/>
        </w:rPr>
        <w:t xml:space="preserve">a </w:t>
      </w:r>
      <w:r w:rsidRPr="00832846">
        <w:rPr>
          <w:rFonts w:cs="Times New Roman"/>
        </w:rPr>
        <w:t>50% reduction in machining costs.  For example, applying state-of-the-art modeling technology to traditional turbine engine manufacturing has enabled significant incre</w:t>
      </w:r>
      <w:r w:rsidR="00891A9C">
        <w:rPr>
          <w:rFonts w:cs="Times New Roman"/>
        </w:rPr>
        <w:t xml:space="preserve">ases in cutting speed </w:t>
      </w:r>
      <w:r w:rsidR="00F82175" w:rsidRPr="00F82175">
        <w:rPr>
          <w:rFonts w:cs="Times New Roman"/>
        </w:rPr>
        <w:t>and feeds, longer tool life, all resulting i</w:t>
      </w:r>
      <w:r w:rsidR="00F82175">
        <w:rPr>
          <w:rFonts w:cs="Times New Roman"/>
        </w:rPr>
        <w:t xml:space="preserve">n </w:t>
      </w:r>
      <w:r w:rsidR="004F58AE">
        <w:rPr>
          <w:rFonts w:cs="Times New Roman"/>
        </w:rPr>
        <w:t xml:space="preserve">better component </w:t>
      </w:r>
      <w:r w:rsidR="00F82175">
        <w:rPr>
          <w:rFonts w:cs="Times New Roman"/>
        </w:rPr>
        <w:t xml:space="preserve">manufacturing. </w:t>
      </w:r>
      <w:r w:rsidRPr="00832846">
        <w:rPr>
          <w:rFonts w:cs="Times New Roman"/>
        </w:rPr>
        <w:t>Utilizing</w:t>
      </w:r>
      <w:r>
        <w:rPr>
          <w:rFonts w:cs="Times New Roman"/>
        </w:rPr>
        <w:t xml:space="preserve"> </w:t>
      </w:r>
      <w:r w:rsidR="00E62F3F">
        <w:rPr>
          <w:rFonts w:cs="Times New Roman"/>
        </w:rPr>
        <w:t xml:space="preserve">Third Wave Systems’ </w:t>
      </w:r>
      <w:r w:rsidR="00131B58" w:rsidRPr="00832846">
        <w:rPr>
          <w:rFonts w:cs="Times New Roman"/>
        </w:rPr>
        <w:t xml:space="preserve">virtual </w:t>
      </w:r>
      <w:r w:rsidR="00131B58">
        <w:rPr>
          <w:rFonts w:cs="Times New Roman"/>
        </w:rPr>
        <w:t>prototyping</w:t>
      </w:r>
      <w:r w:rsidR="00E62F3F">
        <w:rPr>
          <w:rFonts w:cs="Times New Roman"/>
        </w:rPr>
        <w:t xml:space="preserve"> suite of technologies </w:t>
      </w:r>
      <w:r w:rsidRPr="00832846">
        <w:rPr>
          <w:rFonts w:cs="Times New Roman"/>
        </w:rPr>
        <w:t>has resulted in less downtime, removal of trial</w:t>
      </w:r>
      <w:r>
        <w:rPr>
          <w:rFonts w:cs="Times New Roman"/>
        </w:rPr>
        <w:t>-</w:t>
      </w:r>
      <w:r w:rsidRPr="00832846">
        <w:rPr>
          <w:rFonts w:cs="Times New Roman"/>
        </w:rPr>
        <w:t>and</w:t>
      </w:r>
      <w:r>
        <w:rPr>
          <w:rFonts w:cs="Times New Roman"/>
        </w:rPr>
        <w:t>-</w:t>
      </w:r>
      <w:r w:rsidRPr="00832846">
        <w:rPr>
          <w:rFonts w:cs="Times New Roman"/>
        </w:rPr>
        <w:t>error testing, and faster ramp up of new part production.</w:t>
      </w:r>
    </w:p>
    <w:p w14:paraId="33C123C4" w14:textId="77777777" w:rsidR="00063AC4" w:rsidRDefault="00063AC4" w:rsidP="00BF64A4">
      <w:r w:rsidRPr="00AE623E">
        <w:rPr>
          <w:noProof/>
        </w:rPr>
        <w:drawing>
          <wp:inline distT="0" distB="0" distL="0" distR="0" wp14:anchorId="52F8A37D" wp14:editId="27A4CC8D">
            <wp:extent cx="5943600" cy="2816225"/>
            <wp:effectExtent l="0" t="0" r="0" b="3175"/>
            <wp:docPr id="77858531" name="Picture 77858531" descr="A picture containing text, desig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8200008-F125-D8F2-5F89-B56B9AA6A7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58531" name="Picture 77858531" descr="A picture containing text, design&#10;&#10;Description automatically generated">
                      <a:extLst>
                        <a:ext uri="{FF2B5EF4-FFF2-40B4-BE49-F238E27FC236}">
                          <a16:creationId xmlns:a16="http://schemas.microsoft.com/office/drawing/2014/main" id="{B8200008-F125-D8F2-5F89-B56B9AA6A7A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5FCA1" w14:textId="5E3C811B" w:rsidR="004533AE" w:rsidRPr="00F67E6A" w:rsidRDefault="00126FB5" w:rsidP="00A21E51">
      <w:pPr>
        <w:spacing w:before="360" w:after="120" w:line="240" w:lineRule="auto"/>
        <w:jc w:val="center"/>
        <w:rPr>
          <w:b/>
          <w:sz w:val="24"/>
          <w:szCs w:val="20"/>
        </w:rPr>
      </w:pPr>
      <w:r>
        <w:rPr>
          <w:b/>
          <w:sz w:val="32"/>
          <w:szCs w:val="24"/>
        </w:rPr>
        <w:t>What it Takes to Become a Demonstration Partner</w:t>
      </w:r>
    </w:p>
    <w:p w14:paraId="6DFEE355" w14:textId="2ABC2FD9" w:rsidR="00AC1EEA" w:rsidRDefault="00AC1EEA" w:rsidP="00B933E6">
      <w:pPr>
        <w:jc w:val="both"/>
      </w:pPr>
      <w:r w:rsidRPr="002941E9">
        <w:rPr>
          <w:b/>
          <w:bCs/>
          <w:u w:val="single"/>
        </w:rPr>
        <w:t>Location</w:t>
      </w:r>
      <w:r w:rsidR="002941E9">
        <w:t xml:space="preserve"> The </w:t>
      </w:r>
      <w:r w:rsidR="00A97411">
        <w:t>Partner</w:t>
      </w:r>
      <w:r w:rsidR="002941E9">
        <w:t xml:space="preserve"> must </w:t>
      </w:r>
      <w:r w:rsidR="00A97411">
        <w:t>have the c</w:t>
      </w:r>
      <w:r w:rsidR="002941E9">
        <w:t xml:space="preserve">apability and willingness to </w:t>
      </w:r>
      <w:r w:rsidR="00CD1EDB">
        <w:t xml:space="preserve">host </w:t>
      </w:r>
      <w:r w:rsidR="002941E9">
        <w:t xml:space="preserve">guests from the government and </w:t>
      </w:r>
      <w:r w:rsidR="0092491E">
        <w:t>the aerospace supplier base</w:t>
      </w:r>
      <w:r w:rsidR="002941E9">
        <w:t xml:space="preserve">. </w:t>
      </w:r>
      <w:r w:rsidR="00A97411">
        <w:t>The demonstration partner and TWS will identify</w:t>
      </w:r>
      <w:r w:rsidR="00A915C2">
        <w:t xml:space="preserve"> and approve</w:t>
      </w:r>
      <w:r w:rsidR="00A97411">
        <w:t xml:space="preserve"> appropriate</w:t>
      </w:r>
      <w:r w:rsidR="002941E9">
        <w:t xml:space="preserve"> guests </w:t>
      </w:r>
      <w:r w:rsidR="00A97411">
        <w:t xml:space="preserve">that </w:t>
      </w:r>
      <w:r w:rsidR="002941E9">
        <w:t>may include engine OEM’s</w:t>
      </w:r>
      <w:r w:rsidR="00131B58">
        <w:t>, Tier 1 suppliers, Tooling Manufacturers, and others.</w:t>
      </w:r>
      <w:r w:rsidR="002941E9">
        <w:t xml:space="preserve"> </w:t>
      </w:r>
    </w:p>
    <w:p w14:paraId="1273E700" w14:textId="09EF830C" w:rsidR="00801196" w:rsidRDefault="006C5C7E" w:rsidP="008E675D">
      <w:pPr>
        <w:jc w:val="both"/>
      </w:pPr>
      <w:r w:rsidRPr="00A539E7">
        <w:rPr>
          <w:b/>
          <w:bCs/>
          <w:u w:val="single"/>
        </w:rPr>
        <w:t>Demonstration Part</w:t>
      </w:r>
      <w:r w:rsidR="005B0D68">
        <w:t xml:space="preserve"> </w:t>
      </w:r>
      <w:r w:rsidR="00A539E7">
        <w:t xml:space="preserve">The </w:t>
      </w:r>
      <w:r w:rsidR="00A97411">
        <w:t xml:space="preserve">ideal </w:t>
      </w:r>
      <w:r w:rsidR="00A539E7">
        <w:t>par</w:t>
      </w:r>
      <w:r w:rsidR="00801196">
        <w:t>t</w:t>
      </w:r>
      <w:r w:rsidR="00A539E7">
        <w:t xml:space="preserve"> </w:t>
      </w:r>
      <w:r w:rsidR="00A97411">
        <w:t>is</w:t>
      </w:r>
      <w:r w:rsidR="00A539E7">
        <w:t xml:space="preserve"> an aerospace engine component, preferably for a smaller size</w:t>
      </w:r>
      <w:r w:rsidR="00F96CEE">
        <w:t xml:space="preserve"> engine. </w:t>
      </w:r>
      <w:r w:rsidR="00D024D4">
        <w:t xml:space="preserve">TWS and the demonstration partner will </w:t>
      </w:r>
      <w:r w:rsidR="00756EA1">
        <w:t>work together to improve the machining process on the selected production part.</w:t>
      </w:r>
    </w:p>
    <w:p w14:paraId="4D98B2CA" w14:textId="77777777" w:rsidR="00BF1E90" w:rsidRDefault="00BF1E90" w:rsidP="004533AE"/>
    <w:p w14:paraId="0F268C6A" w14:textId="0295E953" w:rsidR="3B2D2116" w:rsidRDefault="3B2D2116" w:rsidP="3B2D2116"/>
    <w:p w14:paraId="627D90E6" w14:textId="0EED19EC" w:rsidR="3B2D2116" w:rsidRDefault="3B2D2116" w:rsidP="3B2D2116"/>
    <w:p w14:paraId="2AA19AC9" w14:textId="77777777" w:rsidR="009C1116" w:rsidRDefault="009C1116" w:rsidP="3B2D2116"/>
    <w:p w14:paraId="26D95D9F" w14:textId="77777777" w:rsidR="009C1116" w:rsidRDefault="009C1116" w:rsidP="3B2D2116"/>
    <w:p w14:paraId="431E57D2" w14:textId="2B71D0ED" w:rsidR="3B2D2116" w:rsidRDefault="3B2D2116" w:rsidP="3B2D2116"/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00801196" w14:paraId="4583431D" w14:textId="77777777" w:rsidTr="005765D9">
        <w:trPr>
          <w:trHeight w:val="300"/>
        </w:trPr>
        <w:tc>
          <w:tcPr>
            <w:tcW w:w="9360" w:type="dxa"/>
            <w:gridSpan w:val="2"/>
            <w:shd w:val="clear" w:color="auto" w:fill="114795"/>
          </w:tcPr>
          <w:p w14:paraId="179EE350" w14:textId="77777777" w:rsidR="00801196" w:rsidRPr="005765D9" w:rsidRDefault="00801196" w:rsidP="007B3838">
            <w:pPr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5765D9">
              <w:rPr>
                <w:b/>
                <w:color w:val="FFFFFF" w:themeColor="background1"/>
                <w:sz w:val="28"/>
                <w:szCs w:val="28"/>
              </w:rPr>
              <w:t>Roles and Responsibilities</w:t>
            </w:r>
          </w:p>
        </w:tc>
      </w:tr>
      <w:tr w:rsidR="00801196" w14:paraId="75121BE9" w14:textId="77777777" w:rsidTr="00801196">
        <w:trPr>
          <w:trHeight w:val="300"/>
        </w:trPr>
        <w:tc>
          <w:tcPr>
            <w:tcW w:w="4680" w:type="dxa"/>
          </w:tcPr>
          <w:p w14:paraId="57B27B36" w14:textId="77777777" w:rsidR="00801196" w:rsidRDefault="00801196" w:rsidP="007B3838">
            <w:pPr>
              <w:rPr>
                <w:b/>
                <w:bCs/>
              </w:rPr>
            </w:pPr>
            <w:r w:rsidRPr="7BB9EB1E">
              <w:rPr>
                <w:b/>
                <w:bCs/>
              </w:rPr>
              <w:t>Third Wave Systems</w:t>
            </w:r>
          </w:p>
        </w:tc>
        <w:tc>
          <w:tcPr>
            <w:tcW w:w="4680" w:type="dxa"/>
          </w:tcPr>
          <w:p w14:paraId="752DB1FD" w14:textId="77777777" w:rsidR="00801196" w:rsidRDefault="00801196" w:rsidP="007B3838">
            <w:pPr>
              <w:rPr>
                <w:b/>
                <w:bCs/>
              </w:rPr>
            </w:pPr>
            <w:r w:rsidRPr="7BB9EB1E">
              <w:rPr>
                <w:b/>
                <w:bCs/>
              </w:rPr>
              <w:t>Demonstration Partner</w:t>
            </w:r>
          </w:p>
        </w:tc>
      </w:tr>
      <w:tr w:rsidR="00801196" w14:paraId="1A9CF5E1" w14:textId="77777777" w:rsidTr="00801196">
        <w:trPr>
          <w:trHeight w:val="300"/>
        </w:trPr>
        <w:tc>
          <w:tcPr>
            <w:tcW w:w="4680" w:type="dxa"/>
          </w:tcPr>
          <w:p w14:paraId="52C5B427" w14:textId="77777777" w:rsidR="00801196" w:rsidRDefault="00801196" w:rsidP="007B3838">
            <w:r>
              <w:t xml:space="preserve">Host a virtual </w:t>
            </w:r>
            <w:proofErr w:type="gramStart"/>
            <w:r>
              <w:t>kick-off</w:t>
            </w:r>
            <w:proofErr w:type="gramEnd"/>
          </w:p>
          <w:p w14:paraId="059D1569" w14:textId="748D699F" w:rsidR="00801196" w:rsidRDefault="00801196" w:rsidP="00801196">
            <w:pPr>
              <w:pStyle w:val="ListParagraph"/>
              <w:numPr>
                <w:ilvl w:val="0"/>
                <w:numId w:val="5"/>
              </w:numPr>
            </w:pPr>
            <w:r>
              <w:t xml:space="preserve">Provide project summary to the demonstration partner and outline necessary files and part/process </w:t>
            </w:r>
            <w:proofErr w:type="gramStart"/>
            <w:r>
              <w:t>info</w:t>
            </w:r>
            <w:proofErr w:type="gramEnd"/>
          </w:p>
          <w:p w14:paraId="764B1D6E" w14:textId="77777777" w:rsidR="00801196" w:rsidRDefault="00801196" w:rsidP="007B3838">
            <w:r>
              <w:t xml:space="preserve">Attend the on-site meeting at the partner </w:t>
            </w:r>
            <w:proofErr w:type="gramStart"/>
            <w:r>
              <w:t>location</w:t>
            </w:r>
            <w:proofErr w:type="gramEnd"/>
          </w:p>
          <w:p w14:paraId="3AB4FF52" w14:textId="77777777" w:rsidR="00801196" w:rsidRDefault="00801196" w:rsidP="00801196">
            <w:pPr>
              <w:pStyle w:val="ListParagraph"/>
              <w:numPr>
                <w:ilvl w:val="0"/>
                <w:numId w:val="5"/>
              </w:numPr>
            </w:pPr>
            <w:r>
              <w:t xml:space="preserve">To better understand the process and establish next </w:t>
            </w:r>
            <w:proofErr w:type="gramStart"/>
            <w:r>
              <w:t>steps</w:t>
            </w:r>
            <w:proofErr w:type="gramEnd"/>
          </w:p>
          <w:p w14:paraId="4CB3B817" w14:textId="77777777" w:rsidR="00801196" w:rsidRDefault="00801196" w:rsidP="007B3838">
            <w:r>
              <w:t xml:space="preserve">Work with demonstration partner engineers to dramatically improve (tailor) the </w:t>
            </w:r>
            <w:proofErr w:type="gramStart"/>
            <w:r>
              <w:t>process</w:t>
            </w:r>
            <w:proofErr w:type="gramEnd"/>
          </w:p>
          <w:p w14:paraId="25AA3940" w14:textId="77777777" w:rsidR="00801196" w:rsidRDefault="00801196" w:rsidP="00801196">
            <w:pPr>
              <w:pStyle w:val="ListParagraph"/>
              <w:numPr>
                <w:ilvl w:val="0"/>
                <w:numId w:val="5"/>
              </w:numPr>
            </w:pPr>
            <w:r>
              <w:t>Train engineers on TWS technology and approach</w:t>
            </w:r>
          </w:p>
          <w:p w14:paraId="0E631F80" w14:textId="77777777" w:rsidR="00801196" w:rsidRDefault="00801196" w:rsidP="00801196">
            <w:pPr>
              <w:pStyle w:val="ListParagraph"/>
              <w:numPr>
                <w:ilvl w:val="0"/>
                <w:numId w:val="5"/>
              </w:numPr>
            </w:pPr>
            <w:r>
              <w:t>Work alongside engineers to select new tooling, CAM approaches, etc.</w:t>
            </w:r>
          </w:p>
          <w:p w14:paraId="0BBC1D69" w14:textId="77777777" w:rsidR="00801196" w:rsidRDefault="00801196" w:rsidP="007B3838">
            <w:r>
              <w:t xml:space="preserve">Assist in facilitating the on-site </w:t>
            </w:r>
            <w:proofErr w:type="gramStart"/>
            <w:r>
              <w:t>demonstration</w:t>
            </w:r>
            <w:proofErr w:type="gramEnd"/>
          </w:p>
          <w:p w14:paraId="4AC1098E" w14:textId="77777777" w:rsidR="00801196" w:rsidRDefault="00801196" w:rsidP="00801196">
            <w:pPr>
              <w:pStyle w:val="ListParagraph"/>
              <w:numPr>
                <w:ilvl w:val="0"/>
                <w:numId w:val="5"/>
              </w:numPr>
            </w:pPr>
            <w:r>
              <w:t xml:space="preserve">Work with demonstration partner to identify and invite </w:t>
            </w:r>
            <w:proofErr w:type="gramStart"/>
            <w:r>
              <w:t>attendees</w:t>
            </w:r>
            <w:proofErr w:type="gramEnd"/>
          </w:p>
          <w:p w14:paraId="6A986034" w14:textId="77777777" w:rsidR="00801196" w:rsidRDefault="00801196" w:rsidP="00801196">
            <w:pPr>
              <w:pStyle w:val="ListParagraph"/>
              <w:numPr>
                <w:ilvl w:val="0"/>
                <w:numId w:val="5"/>
              </w:numPr>
            </w:pPr>
            <w:r>
              <w:t xml:space="preserve">Create presentations and </w:t>
            </w:r>
            <w:proofErr w:type="gramStart"/>
            <w:r>
              <w:t>agenda</w:t>
            </w:r>
            <w:proofErr w:type="gramEnd"/>
          </w:p>
          <w:p w14:paraId="72AFA000" w14:textId="77777777" w:rsidR="00801196" w:rsidRDefault="00801196" w:rsidP="00801196">
            <w:pPr>
              <w:pStyle w:val="ListParagraph"/>
              <w:numPr>
                <w:ilvl w:val="0"/>
                <w:numId w:val="5"/>
              </w:numPr>
            </w:pPr>
            <w:r>
              <w:t xml:space="preserve">Assist in validating the new </w:t>
            </w:r>
            <w:proofErr w:type="gramStart"/>
            <w:r>
              <w:t>processes</w:t>
            </w:r>
            <w:proofErr w:type="gramEnd"/>
          </w:p>
          <w:p w14:paraId="569A1C88" w14:textId="77777777" w:rsidR="00801196" w:rsidRDefault="00801196" w:rsidP="00801196">
            <w:pPr>
              <w:pStyle w:val="ListParagraph"/>
              <w:numPr>
                <w:ilvl w:val="0"/>
                <w:numId w:val="5"/>
              </w:numPr>
            </w:pPr>
            <w:r>
              <w:t>Attend and co-host the demonstration</w:t>
            </w:r>
          </w:p>
        </w:tc>
        <w:tc>
          <w:tcPr>
            <w:tcW w:w="4680" w:type="dxa"/>
          </w:tcPr>
          <w:p w14:paraId="7145630C" w14:textId="77777777" w:rsidR="00801196" w:rsidRDefault="00801196" w:rsidP="007B3838">
            <w:r>
              <w:t xml:space="preserve">Provide part and process information to </w:t>
            </w:r>
            <w:proofErr w:type="gramStart"/>
            <w:r>
              <w:t>TWS</w:t>
            </w:r>
            <w:proofErr w:type="gramEnd"/>
          </w:p>
          <w:p w14:paraId="0DF5B4CE" w14:textId="634053AB" w:rsidR="00801196" w:rsidRDefault="00801196" w:rsidP="00801196">
            <w:pPr>
              <w:pStyle w:val="ListParagraph"/>
              <w:numPr>
                <w:ilvl w:val="0"/>
                <w:numId w:val="4"/>
              </w:numPr>
            </w:pPr>
            <w:r>
              <w:t xml:space="preserve">Provide part </w:t>
            </w:r>
            <w:r w:rsidR="00E62F3F">
              <w:t xml:space="preserve">CAD </w:t>
            </w:r>
            <w:r>
              <w:t xml:space="preserve">files and </w:t>
            </w:r>
            <w:proofErr w:type="gramStart"/>
            <w:r>
              <w:t>requirements</w:t>
            </w:r>
            <w:proofErr w:type="gramEnd"/>
          </w:p>
          <w:p w14:paraId="2625F69D" w14:textId="77777777" w:rsidR="00801196" w:rsidRDefault="00801196" w:rsidP="00801196">
            <w:pPr>
              <w:pStyle w:val="ListParagraph"/>
              <w:numPr>
                <w:ilvl w:val="0"/>
                <w:numId w:val="4"/>
              </w:numPr>
            </w:pPr>
            <w:r>
              <w:t xml:space="preserve">Provide CAM files and tooling information to establish the </w:t>
            </w:r>
            <w:proofErr w:type="gramStart"/>
            <w:r>
              <w:t>baseline</w:t>
            </w:r>
            <w:proofErr w:type="gramEnd"/>
          </w:p>
          <w:p w14:paraId="1972AC38" w14:textId="77777777" w:rsidR="00801196" w:rsidRDefault="00801196" w:rsidP="00801196">
            <w:pPr>
              <w:pStyle w:val="ListParagraph"/>
              <w:numPr>
                <w:ilvl w:val="0"/>
                <w:numId w:val="4"/>
              </w:numPr>
            </w:pPr>
            <w:r>
              <w:t xml:space="preserve">Provide machine tool </w:t>
            </w:r>
            <w:proofErr w:type="gramStart"/>
            <w:r>
              <w:t>information</w:t>
            </w:r>
            <w:proofErr w:type="gramEnd"/>
          </w:p>
          <w:p w14:paraId="5F45A93F" w14:textId="77777777" w:rsidR="00801196" w:rsidRDefault="00801196" w:rsidP="007B3838">
            <w:r>
              <w:t xml:space="preserve">Host an on-site </w:t>
            </w:r>
            <w:proofErr w:type="gramStart"/>
            <w:r>
              <w:t>meeting</w:t>
            </w:r>
            <w:proofErr w:type="gramEnd"/>
          </w:p>
          <w:p w14:paraId="0E7ACBFA" w14:textId="35D6A695" w:rsidR="00801196" w:rsidRDefault="00801196" w:rsidP="00801196">
            <w:pPr>
              <w:pStyle w:val="ListParagraph"/>
              <w:numPr>
                <w:ilvl w:val="0"/>
                <w:numId w:val="4"/>
              </w:numPr>
            </w:pPr>
            <w:r>
              <w:t>Host TWS engineers shortly after the kick-off to better understand the equipment,</w:t>
            </w:r>
            <w:r w:rsidR="00AF332C">
              <w:t xml:space="preserve"> process </w:t>
            </w:r>
            <w:proofErr w:type="gramStart"/>
            <w:r w:rsidR="00AF332C">
              <w:t>constraints</w:t>
            </w:r>
            <w:r>
              <w:t xml:space="preserve"> ,</w:t>
            </w:r>
            <w:proofErr w:type="gramEnd"/>
            <w:r>
              <w:t xml:space="preserve"> etc.</w:t>
            </w:r>
          </w:p>
          <w:p w14:paraId="17EFF37D" w14:textId="77777777" w:rsidR="00801196" w:rsidRDefault="00801196" w:rsidP="007B3838">
            <w:r>
              <w:t xml:space="preserve">Engineers work with TWS to dramatically improve machining </w:t>
            </w:r>
            <w:proofErr w:type="gramStart"/>
            <w:r>
              <w:t>processes</w:t>
            </w:r>
            <w:proofErr w:type="gramEnd"/>
          </w:p>
          <w:p w14:paraId="6B5CC8B1" w14:textId="77777777" w:rsidR="00801196" w:rsidRDefault="00801196" w:rsidP="00801196">
            <w:pPr>
              <w:pStyle w:val="ListParagraph"/>
              <w:numPr>
                <w:ilvl w:val="0"/>
                <w:numId w:val="4"/>
              </w:numPr>
            </w:pPr>
            <w:r>
              <w:t xml:space="preserve">Regular meetings with TWS to learn how to leverage all TWS technologies to reduce cost and improve part </w:t>
            </w:r>
            <w:proofErr w:type="gramStart"/>
            <w:r>
              <w:t>quality</w:t>
            </w:r>
            <w:proofErr w:type="gramEnd"/>
          </w:p>
          <w:p w14:paraId="618C16AD" w14:textId="6E165E98" w:rsidR="00801196" w:rsidRDefault="00801196" w:rsidP="007B3838">
            <w:r>
              <w:t>Host an on-site demonstration for Air Force and other Government stakeholders,</w:t>
            </w:r>
            <w:r w:rsidR="0092491E">
              <w:t xml:space="preserve"> supplier base</w:t>
            </w:r>
            <w:r>
              <w:t xml:space="preserve"> partners, and potential new </w:t>
            </w:r>
            <w:proofErr w:type="gramStart"/>
            <w:r>
              <w:t>customers</w:t>
            </w:r>
            <w:proofErr w:type="gramEnd"/>
          </w:p>
          <w:p w14:paraId="564EC5BC" w14:textId="77777777" w:rsidR="00801196" w:rsidRDefault="00801196" w:rsidP="00801196">
            <w:pPr>
              <w:pStyle w:val="ListParagraph"/>
              <w:numPr>
                <w:ilvl w:val="0"/>
                <w:numId w:val="4"/>
              </w:numPr>
            </w:pPr>
            <w:r>
              <w:t xml:space="preserve">Day-long meeting with presentation on the capabilities, approach, and </w:t>
            </w:r>
            <w:proofErr w:type="gramStart"/>
            <w:r>
              <w:t>success,  and</w:t>
            </w:r>
            <w:proofErr w:type="gramEnd"/>
            <w:r>
              <w:t xml:space="preserve"> on-machine demonstration of the new process</w:t>
            </w:r>
          </w:p>
          <w:p w14:paraId="2704A3CD" w14:textId="77777777" w:rsidR="00801196" w:rsidRDefault="00801196" w:rsidP="00801196">
            <w:pPr>
              <w:pStyle w:val="ListParagraph"/>
              <w:numPr>
                <w:ilvl w:val="0"/>
                <w:numId w:val="4"/>
              </w:numPr>
            </w:pPr>
            <w:r>
              <w:t xml:space="preserve">Work with TWS to identify and invite </w:t>
            </w:r>
            <w:proofErr w:type="gramStart"/>
            <w:r>
              <w:t>attendees</w:t>
            </w:r>
            <w:proofErr w:type="gramEnd"/>
          </w:p>
          <w:p w14:paraId="780CB587" w14:textId="77777777" w:rsidR="00801196" w:rsidRDefault="00801196" w:rsidP="00801196">
            <w:pPr>
              <w:pStyle w:val="ListParagraph"/>
              <w:numPr>
                <w:ilvl w:val="0"/>
                <w:numId w:val="4"/>
              </w:numPr>
            </w:pPr>
            <w:r>
              <w:t>On-machine validation of the new process prior to the demonstration</w:t>
            </w:r>
          </w:p>
        </w:tc>
      </w:tr>
    </w:tbl>
    <w:p w14:paraId="2BC0B549" w14:textId="77777777" w:rsidR="00AE3B25" w:rsidRPr="0059479C" w:rsidRDefault="00AE3B25" w:rsidP="00AE3B25">
      <w:pPr>
        <w:pStyle w:val="Heading1"/>
        <w:spacing w:before="360"/>
        <w:jc w:val="center"/>
        <w:rPr>
          <w:rFonts w:cs="Times New Roman"/>
          <w:sz w:val="32"/>
          <w:szCs w:val="28"/>
        </w:rPr>
      </w:pPr>
      <w:r w:rsidRPr="0059479C">
        <w:rPr>
          <w:rFonts w:cs="Times New Roman"/>
          <w:sz w:val="32"/>
          <w:szCs w:val="28"/>
        </w:rPr>
        <w:t>Program Summary: Modeling Technology for Small Turbine Engines</w:t>
      </w:r>
    </w:p>
    <w:p w14:paraId="1AF77A5A" w14:textId="77777777" w:rsidR="00AE3B25" w:rsidRPr="00063AC4" w:rsidRDefault="00AE3B25" w:rsidP="00AE3B25">
      <w:pPr>
        <w:jc w:val="center"/>
        <w:rPr>
          <w:i/>
        </w:rPr>
      </w:pPr>
      <w:r>
        <w:rPr>
          <w:i/>
        </w:rPr>
        <w:t>Air Force Program FA8650-20-C-5086</w:t>
      </w:r>
    </w:p>
    <w:p w14:paraId="098D9522" w14:textId="0DF629AE" w:rsidR="00801196" w:rsidRPr="009C1116" w:rsidRDefault="00AE3B25" w:rsidP="009C1116">
      <w:pPr>
        <w:jc w:val="both"/>
        <w:rPr>
          <w:rFonts w:cs="Times New Roman"/>
        </w:rPr>
      </w:pPr>
      <w:r w:rsidRPr="00FB210A">
        <w:rPr>
          <w:rFonts w:cs="Times New Roman"/>
          <w:noProof/>
        </w:rPr>
        <w:drawing>
          <wp:anchor distT="0" distB="0" distL="228600" distR="114300" simplePos="0" relativeHeight="251658240" behindDoc="1" locked="0" layoutInCell="1" allowOverlap="1" wp14:anchorId="4147FEEE" wp14:editId="5B236294">
            <wp:simplePos x="0" y="0"/>
            <wp:positionH relativeFrom="margin">
              <wp:posOffset>3039110</wp:posOffset>
            </wp:positionH>
            <wp:positionV relativeFrom="paragraph">
              <wp:posOffset>8890</wp:posOffset>
            </wp:positionV>
            <wp:extent cx="2896870" cy="1602740"/>
            <wp:effectExtent l="0" t="0" r="0" b="0"/>
            <wp:wrapTight wrapText="bothSides">
              <wp:wrapPolygon edited="0">
                <wp:start x="0" y="0"/>
                <wp:lineTo x="0" y="21309"/>
                <wp:lineTo x="21448" y="21309"/>
                <wp:lineTo x="21448" y="0"/>
                <wp:lineTo x="0" y="0"/>
              </wp:wrapPolygon>
            </wp:wrapTight>
            <wp:docPr id="748140323" name="Picture 748140323" descr="http://imagesvc.timeincapp.com/v3/foundry/image/?q=70&amp;w=1440&amp;url=https%3A%2F%2Ftimedotcom.files.wordpress.com%2F2017%2F05%2Fakfh52.jpg%3Fquality%3D85">
              <a:extLst xmlns:a="http://schemas.openxmlformats.org/drawingml/2006/main">
                <a:ext uri="{FF2B5EF4-FFF2-40B4-BE49-F238E27FC236}">
                  <a16:creationId xmlns:a16="http://schemas.microsoft.com/office/drawing/2014/main" id="{86B8CE80-A408-48D2-A68A-2C63B816B3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imagesvc.timeincapp.com/v3/foundry/image/?q=70&amp;w=1440&amp;url=https%3A%2F%2Ftimedotcom.files.wordpress.com%2F2017%2F05%2Fakfh52.jpg%3Fquality%3D85">
                      <a:extLst>
                        <a:ext uri="{FF2B5EF4-FFF2-40B4-BE49-F238E27FC236}">
                          <a16:creationId xmlns:a16="http://schemas.microsoft.com/office/drawing/2014/main" id="{86B8CE80-A408-48D2-A68A-2C63B816B33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870" cy="1602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</w:rPr>
        <w:t>To support warfighter requirements for the increasing number and types of U</w:t>
      </w:r>
      <w:r w:rsidRPr="00FB210A">
        <w:rPr>
          <w:rFonts w:cs="Times New Roman"/>
        </w:rPr>
        <w:t xml:space="preserve">nmanned </w:t>
      </w:r>
      <w:r>
        <w:rPr>
          <w:rFonts w:cs="Times New Roman"/>
        </w:rPr>
        <w:t xml:space="preserve">Aircraft Systems </w:t>
      </w:r>
      <w:r w:rsidRPr="00FB210A">
        <w:rPr>
          <w:rFonts w:cs="Times New Roman"/>
        </w:rPr>
        <w:t>(</w:t>
      </w:r>
      <w:r>
        <w:rPr>
          <w:rFonts w:cs="Times New Roman"/>
        </w:rPr>
        <w:t>UAS</w:t>
      </w:r>
      <w:r w:rsidRPr="00FB210A">
        <w:rPr>
          <w:rFonts w:cs="Times New Roman"/>
        </w:rPr>
        <w:t>)</w:t>
      </w:r>
      <w:r>
        <w:rPr>
          <w:rFonts w:cs="Times New Roman"/>
        </w:rPr>
        <w:t xml:space="preserve">, missile, long-range decoys and other air armament applications, </w:t>
      </w:r>
      <w:r w:rsidRPr="00FB210A">
        <w:rPr>
          <w:rFonts w:cs="Times New Roman"/>
        </w:rPr>
        <w:t xml:space="preserve">the </w:t>
      </w:r>
      <w:r>
        <w:rPr>
          <w:rFonts w:cs="Times New Roman"/>
        </w:rPr>
        <w:t>Air Force</w:t>
      </w:r>
      <w:r w:rsidRPr="00FB210A">
        <w:rPr>
          <w:rFonts w:cs="Times New Roman"/>
        </w:rPr>
        <w:t xml:space="preserve"> has an immediate need for affordable engines in the small and medium class</w:t>
      </w:r>
      <w:r>
        <w:rPr>
          <w:rFonts w:cs="Times New Roman"/>
        </w:rPr>
        <w:t xml:space="preserve"> (100-2000 pound thrust class).  Small and medium turbine engines for systems such as T</w:t>
      </w:r>
      <w:r w:rsidRPr="00FB210A">
        <w:rPr>
          <w:rFonts w:cs="Times New Roman"/>
        </w:rPr>
        <w:t>omahawk</w:t>
      </w:r>
      <w:r>
        <w:rPr>
          <w:rFonts w:cs="Times New Roman"/>
        </w:rPr>
        <w:t xml:space="preserve"> Land Attack Missile (TLAM)</w:t>
      </w:r>
      <w:r w:rsidRPr="00FB210A">
        <w:rPr>
          <w:rFonts w:cs="Times New Roman"/>
        </w:rPr>
        <w:t xml:space="preserve">, the </w:t>
      </w:r>
      <w:r>
        <w:rPr>
          <w:rFonts w:cs="Times New Roman"/>
        </w:rPr>
        <w:t>Air Force</w:t>
      </w:r>
      <w:r w:rsidRPr="00FB210A">
        <w:rPr>
          <w:rFonts w:cs="Times New Roman"/>
        </w:rPr>
        <w:t xml:space="preserve"> Research Lab’s (AFRL) Low Cost </w:t>
      </w:r>
      <w:proofErr w:type="spellStart"/>
      <w:r w:rsidRPr="00FB210A">
        <w:rPr>
          <w:rFonts w:cs="Times New Roman"/>
        </w:rPr>
        <w:t>Attritable</w:t>
      </w:r>
      <w:proofErr w:type="spellEnd"/>
      <w:r w:rsidRPr="00FB210A">
        <w:rPr>
          <w:rFonts w:cs="Times New Roman"/>
        </w:rPr>
        <w:t xml:space="preserve"> Aircraft Technology (LCAAT) initiative</w:t>
      </w:r>
      <w:r>
        <w:rPr>
          <w:rFonts w:cs="Times New Roman"/>
        </w:rPr>
        <w:t>,</w:t>
      </w:r>
      <w:r w:rsidRPr="00FB210A">
        <w:rPr>
          <w:rFonts w:cs="Times New Roman"/>
        </w:rPr>
        <w:t xml:space="preserve"> and </w:t>
      </w:r>
      <w:r>
        <w:rPr>
          <w:rFonts w:cs="Times New Roman"/>
        </w:rPr>
        <w:t xml:space="preserve">drone </w:t>
      </w:r>
      <w:r w:rsidRPr="00FB210A">
        <w:rPr>
          <w:rFonts w:cs="Times New Roman"/>
        </w:rPr>
        <w:t>swarming technology</w:t>
      </w:r>
      <w:r>
        <w:rPr>
          <w:rFonts w:cs="Times New Roman"/>
        </w:rPr>
        <w:t xml:space="preserve"> must still be high-performance engines, and therefore require high-performance materials and precision machining and manufacture.  </w:t>
      </w:r>
      <w:r w:rsidRPr="00FB210A">
        <w:rPr>
          <w:rFonts w:cs="Times New Roman"/>
        </w:rPr>
        <w:t>Current manufacturing costs are too high to produce large volumes of these critical engines</w:t>
      </w:r>
      <w:r>
        <w:rPr>
          <w:rFonts w:cs="Times New Roman"/>
        </w:rPr>
        <w:t>,</w:t>
      </w:r>
      <w:r w:rsidRPr="00FB210A">
        <w:rPr>
          <w:rFonts w:cs="Times New Roman"/>
        </w:rPr>
        <w:t xml:space="preserve"> or to use them in expendable roles. </w:t>
      </w:r>
      <w:r>
        <w:rPr>
          <w:rFonts w:cs="Times New Roman"/>
        </w:rPr>
        <w:t xml:space="preserve"> </w:t>
      </w:r>
    </w:p>
    <w:sectPr w:rsidR="00801196" w:rsidRPr="009C1116" w:rsidSect="00063AC4">
      <w:headerReference w:type="default" r:id="rId11"/>
      <w:headerReference w:type="first" r:id="rId12"/>
      <w:footerReference w:type="first" r:id="rId13"/>
      <w:pgSz w:w="12240" w:h="15840"/>
      <w:pgMar w:top="198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81C84D" w14:textId="77777777" w:rsidR="00B85BCB" w:rsidRDefault="00B85BCB" w:rsidP="0010210A">
      <w:pPr>
        <w:spacing w:after="0" w:line="240" w:lineRule="auto"/>
      </w:pPr>
      <w:r>
        <w:separator/>
      </w:r>
    </w:p>
  </w:endnote>
  <w:endnote w:type="continuationSeparator" w:id="0">
    <w:p w14:paraId="3F031657" w14:textId="77777777" w:rsidR="00B85BCB" w:rsidRDefault="00B85BCB" w:rsidP="0010210A">
      <w:pPr>
        <w:spacing w:after="0" w:line="240" w:lineRule="auto"/>
      </w:pPr>
      <w:r>
        <w:continuationSeparator/>
      </w:r>
    </w:p>
  </w:endnote>
  <w:endnote w:type="continuationNotice" w:id="1">
    <w:p w14:paraId="77C76E3A" w14:textId="77777777" w:rsidR="00EB25AE" w:rsidRDefault="00EB25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5CCC4A" w14:textId="77777777" w:rsidR="00D6782E" w:rsidRDefault="00D6782E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1950B0" wp14:editId="183959F7">
          <wp:simplePos x="0" y="0"/>
          <wp:positionH relativeFrom="margin">
            <wp:posOffset>-1057275</wp:posOffset>
          </wp:positionH>
          <wp:positionV relativeFrom="paragraph">
            <wp:posOffset>-466725</wp:posOffset>
          </wp:positionV>
          <wp:extent cx="8134350" cy="838175"/>
          <wp:effectExtent l="0" t="0" r="0" b="635"/>
          <wp:wrapNone/>
          <wp:docPr id="748140361" name="Picture 7481403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4350" cy="8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B70A2F" w14:textId="77777777" w:rsidR="00B85BCB" w:rsidRDefault="00B85BCB" w:rsidP="0010210A">
      <w:pPr>
        <w:spacing w:after="0" w:line="240" w:lineRule="auto"/>
      </w:pPr>
      <w:r>
        <w:separator/>
      </w:r>
    </w:p>
  </w:footnote>
  <w:footnote w:type="continuationSeparator" w:id="0">
    <w:p w14:paraId="26CD8B82" w14:textId="77777777" w:rsidR="00B85BCB" w:rsidRDefault="00B85BCB" w:rsidP="0010210A">
      <w:pPr>
        <w:spacing w:after="0" w:line="240" w:lineRule="auto"/>
      </w:pPr>
      <w:r>
        <w:continuationSeparator/>
      </w:r>
    </w:p>
  </w:footnote>
  <w:footnote w:type="continuationNotice" w:id="1">
    <w:p w14:paraId="2CACF606" w14:textId="77777777" w:rsidR="00EB25AE" w:rsidRDefault="00EB25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8C04A1" w14:textId="77777777" w:rsidR="00A3791E" w:rsidRDefault="00A3791E" w:rsidP="00BF64A4">
    <w:pPr>
      <w:pStyle w:val="Header"/>
      <w:tabs>
        <w:tab w:val="clear" w:pos="8838"/>
        <w:tab w:val="right" w:pos="9360"/>
      </w:tabs>
    </w:pPr>
  </w:p>
  <w:p w14:paraId="529A75F8" w14:textId="77777777" w:rsidR="00A3791E" w:rsidRDefault="00A3791E">
    <w:pPr>
      <w:pStyle w:val="Header"/>
    </w:pPr>
  </w:p>
  <w:p w14:paraId="0AAC9113" w14:textId="77777777" w:rsidR="00A3791E" w:rsidRDefault="00A3791E" w:rsidP="00BF64A4">
    <w:pPr>
      <w:pStyle w:val="Header"/>
      <w:tabs>
        <w:tab w:val="clear" w:pos="8838"/>
        <w:tab w:val="right" w:pos="9360"/>
      </w:tabs>
    </w:pPr>
  </w:p>
  <w:p w14:paraId="1946418C" w14:textId="77777777" w:rsidR="00A3791E" w:rsidRDefault="00A3791E">
    <w:pPr>
      <w:pStyle w:val="Header"/>
    </w:pPr>
  </w:p>
  <w:p w14:paraId="374D61D1" w14:textId="77777777" w:rsidR="005B5CEE" w:rsidRDefault="00F607D6" w:rsidP="00BF64A4">
    <w:pPr>
      <w:pStyle w:val="Header"/>
      <w:tabs>
        <w:tab w:val="clear" w:pos="8838"/>
        <w:tab w:val="right" w:pos="9360"/>
      </w:tabs>
    </w:pPr>
    <w:r>
      <w:rPr>
        <w:noProof/>
      </w:rPr>
      <w:drawing>
        <wp:anchor distT="0" distB="0" distL="114300" distR="114300" simplePos="0" relativeHeight="251658245" behindDoc="0" locked="0" layoutInCell="1" allowOverlap="1" wp14:anchorId="5ED6AD7A" wp14:editId="6CCA03D9">
          <wp:simplePos x="0" y="0"/>
          <wp:positionH relativeFrom="margin">
            <wp:posOffset>0</wp:posOffset>
          </wp:positionH>
          <wp:positionV relativeFrom="page">
            <wp:posOffset>1308735</wp:posOffset>
          </wp:positionV>
          <wp:extent cx="5943600" cy="45720"/>
          <wp:effectExtent l="0" t="0" r="0" b="0"/>
          <wp:wrapNone/>
          <wp:docPr id="748140356" name="Picture 7481403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531"/>
                  <a:stretch/>
                </pic:blipFill>
                <pic:spPr bwMode="auto">
                  <a:xfrm>
                    <a:off x="0" y="0"/>
                    <a:ext cx="5943600" cy="45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AE4D1E" w14:textId="77777777" w:rsidR="00A3791E" w:rsidRDefault="00A3791E" w:rsidP="00BF64A4">
    <w:pPr>
      <w:pStyle w:val="Header"/>
      <w:tabs>
        <w:tab w:val="clear" w:pos="8838"/>
        <w:tab w:val="right" w:pos="9360"/>
      </w:tabs>
    </w:pPr>
    <w:r>
      <w:rPr>
        <w:noProof/>
      </w:rPr>
      <w:drawing>
        <wp:anchor distT="0" distB="0" distL="114300" distR="114300" simplePos="0" relativeHeight="251658244" behindDoc="0" locked="1" layoutInCell="1" allowOverlap="1" wp14:anchorId="1D029691" wp14:editId="07570089">
          <wp:simplePos x="0" y="0"/>
          <wp:positionH relativeFrom="margin">
            <wp:posOffset>2443480</wp:posOffset>
          </wp:positionH>
          <wp:positionV relativeFrom="page">
            <wp:posOffset>594360</wp:posOffset>
          </wp:positionV>
          <wp:extent cx="3529330" cy="548640"/>
          <wp:effectExtent l="0" t="0" r="0" b="3810"/>
          <wp:wrapSquare wrapText="bothSides"/>
          <wp:docPr id="748140357" name="Picture 748140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ddres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29330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1" layoutInCell="1" allowOverlap="1" wp14:anchorId="2FBC42AA" wp14:editId="645644C1">
          <wp:simplePos x="0" y="0"/>
          <wp:positionH relativeFrom="margin">
            <wp:posOffset>0</wp:posOffset>
          </wp:positionH>
          <wp:positionV relativeFrom="page">
            <wp:posOffset>603250</wp:posOffset>
          </wp:positionV>
          <wp:extent cx="1325880" cy="511810"/>
          <wp:effectExtent l="0" t="0" r="7620" b="2540"/>
          <wp:wrapSquare wrapText="bothSides"/>
          <wp:docPr id="748140358" name="Picture 748140358" descr="A picture containing objec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hirdWave_logo_3C_cmyk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880" cy="511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AE11C" w14:textId="77777777" w:rsidR="00A965F7" w:rsidRDefault="00A965F7" w:rsidP="000D3D4C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8242" behindDoc="0" locked="1" layoutInCell="1" allowOverlap="1" wp14:anchorId="5C988783" wp14:editId="62939FE7">
          <wp:simplePos x="0" y="0"/>
          <wp:positionH relativeFrom="margin">
            <wp:align>right</wp:align>
          </wp:positionH>
          <wp:positionV relativeFrom="page">
            <wp:posOffset>457200</wp:posOffset>
          </wp:positionV>
          <wp:extent cx="3410712" cy="530352"/>
          <wp:effectExtent l="0" t="0" r="0" b="3175"/>
          <wp:wrapSquare wrapText="bothSides"/>
          <wp:docPr id="748140359" name="Picture 7481403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ddres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0712" cy="5303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E54CD">
      <w:rPr>
        <w:noProof/>
      </w:rPr>
      <w:drawing>
        <wp:anchor distT="0" distB="0" distL="114300" distR="114300" simplePos="0" relativeHeight="251658241" behindDoc="0" locked="1" layoutInCell="1" allowOverlap="1" wp14:anchorId="546A4FA9" wp14:editId="0D7EF212">
          <wp:simplePos x="0" y="0"/>
          <wp:positionH relativeFrom="column">
            <wp:posOffset>0</wp:posOffset>
          </wp:positionH>
          <wp:positionV relativeFrom="page">
            <wp:posOffset>535577</wp:posOffset>
          </wp:positionV>
          <wp:extent cx="1179576" cy="458591"/>
          <wp:effectExtent l="0" t="0" r="1905" b="0"/>
          <wp:wrapSquare wrapText="bothSides"/>
          <wp:docPr id="748140360" name="Picture 748140360" descr="A picture containing objec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hirdWave_logo_3C_cmy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9576" cy="4585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DE54CD" w:rsidRPr="00DE54CD">
      <w:rPr>
        <w:noProof/>
      </w:rPr>
      <w:t xml:space="preserve"> </w:t>
    </w:r>
    <w:r w:rsidR="00DE54CD">
      <w:rPr>
        <w:noProof/>
      </w:rPr>
      <w:t xml:space="preserve">    </w:t>
    </w:r>
  </w:p>
  <w:p w14:paraId="49FACC9B" w14:textId="77777777" w:rsidR="00A965F7" w:rsidRDefault="00A965F7" w:rsidP="000D3D4C">
    <w:pPr>
      <w:pStyle w:val="Header"/>
      <w:rPr>
        <w:noProof/>
      </w:rPr>
    </w:pPr>
  </w:p>
  <w:p w14:paraId="3588438E" w14:textId="77777777" w:rsidR="00A965F7" w:rsidRDefault="00A965F7" w:rsidP="000D3D4C">
    <w:pPr>
      <w:pStyle w:val="Header"/>
      <w:rPr>
        <w:noProof/>
      </w:rPr>
    </w:pPr>
  </w:p>
  <w:p w14:paraId="479471FB" w14:textId="77777777" w:rsidR="00A965F7" w:rsidRDefault="00A965F7" w:rsidP="000D3D4C">
    <w:pPr>
      <w:pStyle w:val="Header"/>
      <w:rPr>
        <w:noProof/>
      </w:rPr>
    </w:pPr>
  </w:p>
  <w:p w14:paraId="24E58A65" w14:textId="77777777" w:rsidR="00DE54CD" w:rsidRDefault="00DE54CD" w:rsidP="00A965F7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w:t xml:space="preserve">        </w:t>
    </w:r>
    <w:r w:rsidR="000D3D4C">
      <w:rPr>
        <w:noProof/>
      </w:rPr>
      <w:t xml:space="preserve">           </w:t>
    </w:r>
    <w:r>
      <w:rPr>
        <w:noProof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D9E0C"/>
    <w:multiLevelType w:val="hybridMultilevel"/>
    <w:tmpl w:val="D8C46642"/>
    <w:lvl w:ilvl="0" w:tplc="48A8E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FE40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7C1D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02B5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1840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02A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DE04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FCC7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228D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35397"/>
    <w:multiLevelType w:val="hybridMultilevel"/>
    <w:tmpl w:val="0D8E7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24FAE"/>
    <w:multiLevelType w:val="hybridMultilevel"/>
    <w:tmpl w:val="24E60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E15286"/>
    <w:multiLevelType w:val="hybridMultilevel"/>
    <w:tmpl w:val="8DBCF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CA4DEA"/>
    <w:multiLevelType w:val="hybridMultilevel"/>
    <w:tmpl w:val="916E9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116917">
    <w:abstractNumId w:val="1"/>
  </w:num>
  <w:num w:numId="2" w16cid:durableId="779377584">
    <w:abstractNumId w:val="2"/>
  </w:num>
  <w:num w:numId="3" w16cid:durableId="380062315">
    <w:abstractNumId w:val="4"/>
  </w:num>
  <w:num w:numId="4" w16cid:durableId="64304096">
    <w:abstractNumId w:val="0"/>
  </w:num>
  <w:num w:numId="5" w16cid:durableId="11285494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gutterAtTop/>
  <w:proofState w:spelling="clean" w:grammar="clean"/>
  <w:attachedTemplate r:id="rId1"/>
  <w:defaultTabStop w:val="720"/>
  <w:characterSpacingControl w:val="doNotCompress"/>
  <w:hdrShapeDefaults>
    <o:shapedefaults v:ext="edit" spidmax="2052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AC4"/>
    <w:rsid w:val="00025109"/>
    <w:rsid w:val="00042ADD"/>
    <w:rsid w:val="000436E3"/>
    <w:rsid w:val="00063AC4"/>
    <w:rsid w:val="00076842"/>
    <w:rsid w:val="000B7800"/>
    <w:rsid w:val="000D3D4C"/>
    <w:rsid w:val="0010210A"/>
    <w:rsid w:val="00113084"/>
    <w:rsid w:val="001150A4"/>
    <w:rsid w:val="00126FB5"/>
    <w:rsid w:val="00130FD2"/>
    <w:rsid w:val="00131B58"/>
    <w:rsid w:val="00134FFE"/>
    <w:rsid w:val="00140474"/>
    <w:rsid w:val="00141654"/>
    <w:rsid w:val="001E4FDA"/>
    <w:rsid w:val="001F5F83"/>
    <w:rsid w:val="001F666E"/>
    <w:rsid w:val="00216670"/>
    <w:rsid w:val="00217DA8"/>
    <w:rsid w:val="00291D03"/>
    <w:rsid w:val="00292380"/>
    <w:rsid w:val="002941E9"/>
    <w:rsid w:val="00297277"/>
    <w:rsid w:val="002A670F"/>
    <w:rsid w:val="002B511A"/>
    <w:rsid w:val="002C4D76"/>
    <w:rsid w:val="002D2E5F"/>
    <w:rsid w:val="002F1B34"/>
    <w:rsid w:val="003203E0"/>
    <w:rsid w:val="00327237"/>
    <w:rsid w:val="003B0BDD"/>
    <w:rsid w:val="003C0CA3"/>
    <w:rsid w:val="003D3E1A"/>
    <w:rsid w:val="003E0032"/>
    <w:rsid w:val="003E309B"/>
    <w:rsid w:val="003E5F42"/>
    <w:rsid w:val="003F792C"/>
    <w:rsid w:val="00402858"/>
    <w:rsid w:val="004264DF"/>
    <w:rsid w:val="004533AE"/>
    <w:rsid w:val="00460698"/>
    <w:rsid w:val="0049104C"/>
    <w:rsid w:val="004A67C4"/>
    <w:rsid w:val="004B320C"/>
    <w:rsid w:val="004B40BC"/>
    <w:rsid w:val="004D3317"/>
    <w:rsid w:val="004F3B4C"/>
    <w:rsid w:val="004F58AE"/>
    <w:rsid w:val="00503CCB"/>
    <w:rsid w:val="00510420"/>
    <w:rsid w:val="00524CE9"/>
    <w:rsid w:val="0056489E"/>
    <w:rsid w:val="005765D9"/>
    <w:rsid w:val="0059479C"/>
    <w:rsid w:val="00596345"/>
    <w:rsid w:val="005B0D68"/>
    <w:rsid w:val="005B1814"/>
    <w:rsid w:val="005B3974"/>
    <w:rsid w:val="005B582F"/>
    <w:rsid w:val="005B593F"/>
    <w:rsid w:val="005B5CEE"/>
    <w:rsid w:val="005C1780"/>
    <w:rsid w:val="005C3A9F"/>
    <w:rsid w:val="005F24CE"/>
    <w:rsid w:val="00600DC9"/>
    <w:rsid w:val="00616FA6"/>
    <w:rsid w:val="00617509"/>
    <w:rsid w:val="00623F66"/>
    <w:rsid w:val="00636773"/>
    <w:rsid w:val="00636BD1"/>
    <w:rsid w:val="00671264"/>
    <w:rsid w:val="006A027C"/>
    <w:rsid w:val="006A0C01"/>
    <w:rsid w:val="006B0C1D"/>
    <w:rsid w:val="006B175E"/>
    <w:rsid w:val="006B5BC2"/>
    <w:rsid w:val="006C1E3B"/>
    <w:rsid w:val="006C395D"/>
    <w:rsid w:val="006C5C7E"/>
    <w:rsid w:val="00731C49"/>
    <w:rsid w:val="007362F9"/>
    <w:rsid w:val="00756EA1"/>
    <w:rsid w:val="00784D7A"/>
    <w:rsid w:val="007A1B8A"/>
    <w:rsid w:val="007A7C45"/>
    <w:rsid w:val="007B3838"/>
    <w:rsid w:val="007E0790"/>
    <w:rsid w:val="00801196"/>
    <w:rsid w:val="008111BF"/>
    <w:rsid w:val="00854DF0"/>
    <w:rsid w:val="00880E50"/>
    <w:rsid w:val="00891A9C"/>
    <w:rsid w:val="008B1948"/>
    <w:rsid w:val="008B6D7C"/>
    <w:rsid w:val="008C3573"/>
    <w:rsid w:val="008D2381"/>
    <w:rsid w:val="008E568E"/>
    <w:rsid w:val="008E675D"/>
    <w:rsid w:val="008F5C0E"/>
    <w:rsid w:val="0090015A"/>
    <w:rsid w:val="0091151F"/>
    <w:rsid w:val="0092491E"/>
    <w:rsid w:val="00953440"/>
    <w:rsid w:val="00985ACA"/>
    <w:rsid w:val="00997131"/>
    <w:rsid w:val="0099747F"/>
    <w:rsid w:val="009A41A3"/>
    <w:rsid w:val="009C1000"/>
    <w:rsid w:val="009C1116"/>
    <w:rsid w:val="009E2B01"/>
    <w:rsid w:val="00A201B6"/>
    <w:rsid w:val="00A21E51"/>
    <w:rsid w:val="00A24EC9"/>
    <w:rsid w:val="00A264A7"/>
    <w:rsid w:val="00A2724F"/>
    <w:rsid w:val="00A30E64"/>
    <w:rsid w:val="00A3791E"/>
    <w:rsid w:val="00A52947"/>
    <w:rsid w:val="00A539E7"/>
    <w:rsid w:val="00A915C2"/>
    <w:rsid w:val="00A965F7"/>
    <w:rsid w:val="00A97411"/>
    <w:rsid w:val="00AC1EEA"/>
    <w:rsid w:val="00AE3B25"/>
    <w:rsid w:val="00AF332C"/>
    <w:rsid w:val="00B0403A"/>
    <w:rsid w:val="00B12D46"/>
    <w:rsid w:val="00B37010"/>
    <w:rsid w:val="00B37616"/>
    <w:rsid w:val="00B4394D"/>
    <w:rsid w:val="00B47573"/>
    <w:rsid w:val="00B651CB"/>
    <w:rsid w:val="00B765F1"/>
    <w:rsid w:val="00B81E64"/>
    <w:rsid w:val="00B85BCB"/>
    <w:rsid w:val="00B933E6"/>
    <w:rsid w:val="00BB56D8"/>
    <w:rsid w:val="00BF1E90"/>
    <w:rsid w:val="00BF64A4"/>
    <w:rsid w:val="00C02428"/>
    <w:rsid w:val="00C13969"/>
    <w:rsid w:val="00C15A0D"/>
    <w:rsid w:val="00C17B58"/>
    <w:rsid w:val="00C45126"/>
    <w:rsid w:val="00C8165D"/>
    <w:rsid w:val="00CB1557"/>
    <w:rsid w:val="00CC36C9"/>
    <w:rsid w:val="00CD1EDB"/>
    <w:rsid w:val="00D024D4"/>
    <w:rsid w:val="00D223F1"/>
    <w:rsid w:val="00D6782E"/>
    <w:rsid w:val="00D83158"/>
    <w:rsid w:val="00D9174F"/>
    <w:rsid w:val="00DE54CD"/>
    <w:rsid w:val="00E01FAE"/>
    <w:rsid w:val="00E23815"/>
    <w:rsid w:val="00E274A2"/>
    <w:rsid w:val="00E509C4"/>
    <w:rsid w:val="00E62F3F"/>
    <w:rsid w:val="00E7490D"/>
    <w:rsid w:val="00EB0CBA"/>
    <w:rsid w:val="00EB25AE"/>
    <w:rsid w:val="00EB3D45"/>
    <w:rsid w:val="00EB55C6"/>
    <w:rsid w:val="00EC4DA8"/>
    <w:rsid w:val="00ED39AC"/>
    <w:rsid w:val="00EE0759"/>
    <w:rsid w:val="00EE52C5"/>
    <w:rsid w:val="00EE7212"/>
    <w:rsid w:val="00F16F88"/>
    <w:rsid w:val="00F2683B"/>
    <w:rsid w:val="00F4107D"/>
    <w:rsid w:val="00F45B39"/>
    <w:rsid w:val="00F47CC7"/>
    <w:rsid w:val="00F607D6"/>
    <w:rsid w:val="00F62F82"/>
    <w:rsid w:val="00F67E6A"/>
    <w:rsid w:val="00F7542D"/>
    <w:rsid w:val="00F82175"/>
    <w:rsid w:val="00F82B44"/>
    <w:rsid w:val="00F85DAB"/>
    <w:rsid w:val="00F96CEE"/>
    <w:rsid w:val="00FE6311"/>
    <w:rsid w:val="049EE6FC"/>
    <w:rsid w:val="3034A874"/>
    <w:rsid w:val="3B2D2116"/>
    <w:rsid w:val="5369F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2029BD81"/>
  <w15:chartTrackingRefBased/>
  <w15:docId w15:val="{D02FA925-A037-432F-903D-C07218BE3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63AC4"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rsid w:val="00063A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rsid w:val="00063AC4"/>
    <w:pPr>
      <w:keepNext/>
      <w:keepLines/>
      <w:spacing w:before="360" w:after="80"/>
      <w:outlineLvl w:val="1"/>
    </w:pPr>
    <w:rPr>
      <w:b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210A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10210A"/>
  </w:style>
  <w:style w:type="paragraph" w:styleId="Footer">
    <w:name w:val="footer"/>
    <w:basedOn w:val="Normal"/>
    <w:link w:val="FooterChar"/>
    <w:uiPriority w:val="99"/>
    <w:unhideWhenUsed/>
    <w:rsid w:val="0010210A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10210A"/>
  </w:style>
  <w:style w:type="paragraph" w:styleId="BodyText">
    <w:name w:val="Body Text"/>
    <w:basedOn w:val="Normal"/>
    <w:link w:val="BodyTextChar"/>
    <w:rsid w:val="007362F9"/>
    <w:pPr>
      <w:spacing w:after="0" w:line="240" w:lineRule="auto"/>
    </w:pPr>
    <w:rPr>
      <w:rFonts w:ascii="Times New Roman" w:eastAsia="Times New Roman" w:hAnsi="Times New Roman"/>
      <w:color w:val="00000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7362F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xbe">
    <w:name w:val="_xbe"/>
    <w:basedOn w:val="DefaultParagraphFont"/>
    <w:rsid w:val="007362F9"/>
  </w:style>
  <w:style w:type="paragraph" w:styleId="BalloonText">
    <w:name w:val="Balloon Text"/>
    <w:basedOn w:val="Normal"/>
    <w:link w:val="BalloonTextChar"/>
    <w:uiPriority w:val="99"/>
    <w:semiHidden/>
    <w:unhideWhenUsed/>
    <w:rsid w:val="00854DF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DF0"/>
    <w:rPr>
      <w:rFonts w:ascii="Segoe UI" w:eastAsia="SimSun" w:hAnsi="Segoe UI" w:cs="Segoe UI"/>
      <w:sz w:val="18"/>
      <w:szCs w:val="18"/>
      <w:lang w:eastAsia="zh-CN"/>
    </w:rPr>
  </w:style>
  <w:style w:type="character" w:customStyle="1" w:styleId="Heading1Char">
    <w:name w:val="Heading 1 Char"/>
    <w:basedOn w:val="DefaultParagraphFont"/>
    <w:link w:val="Heading1"/>
    <w:rsid w:val="00063AC4"/>
    <w:rPr>
      <w:rFonts w:ascii="Calibri" w:eastAsia="Calibri" w:hAnsi="Calibri" w:cs="Calibri"/>
      <w:b/>
      <w:sz w:val="48"/>
      <w:szCs w:val="48"/>
    </w:rPr>
  </w:style>
  <w:style w:type="character" w:customStyle="1" w:styleId="Heading2Char">
    <w:name w:val="Heading 2 Char"/>
    <w:basedOn w:val="DefaultParagraphFont"/>
    <w:link w:val="Heading2"/>
    <w:rsid w:val="00063AC4"/>
    <w:rPr>
      <w:rFonts w:ascii="Calibri" w:eastAsia="Calibri" w:hAnsi="Calibri" w:cs="Calibri"/>
      <w:b/>
      <w:sz w:val="36"/>
      <w:szCs w:val="36"/>
    </w:rPr>
  </w:style>
  <w:style w:type="paragraph" w:styleId="ListParagraph">
    <w:name w:val="List Paragraph"/>
    <w:basedOn w:val="Normal"/>
    <w:uiPriority w:val="34"/>
    <w:qFormat/>
    <w:rsid w:val="00063AC4"/>
    <w:pPr>
      <w:ind w:left="720"/>
      <w:contextualSpacing/>
    </w:pPr>
  </w:style>
  <w:style w:type="paragraph" w:styleId="Revision">
    <w:name w:val="Revision"/>
    <w:hidden/>
    <w:uiPriority w:val="99"/>
    <w:semiHidden/>
    <w:rsid w:val="00C45126"/>
    <w:pPr>
      <w:spacing w:after="0" w:line="240" w:lineRule="auto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59"/>
    <w:rsid w:val="0080119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62F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2F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2F3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2F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2F3F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93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LTON\Downloads\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AC28F-86D9-459A-977B-FF8BECBCC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Template.dotx</Template>
  <TotalTime>9</TotalTime>
  <Pages>1</Pages>
  <Words>838</Words>
  <Characters>4783</Characters>
  <Application>Microsoft Office Word</Application>
  <DocSecurity>4</DocSecurity>
  <Lines>39</Lines>
  <Paragraphs>11</Paragraphs>
  <ScaleCrop>false</ScaleCrop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WALTON</dc:creator>
  <cp:keywords/>
  <dc:description/>
  <cp:lastModifiedBy>Kantner, Chris</cp:lastModifiedBy>
  <cp:revision>25</cp:revision>
  <cp:lastPrinted>2023-06-09T02:39:00Z</cp:lastPrinted>
  <dcterms:created xsi:type="dcterms:W3CDTF">2023-08-01T22:58:00Z</dcterms:created>
  <dcterms:modified xsi:type="dcterms:W3CDTF">2023-08-09T21:30:00Z</dcterms:modified>
</cp:coreProperties>
</file>